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bookmarkStart w:id="0" w:name="_Hlk43386690"/>
      <w:r>
        <w:rPr>
          <w:rFonts w:hint="eastAsia" w:ascii="仿宋_GB2312" w:eastAsia="仿宋_GB2312"/>
          <w:b/>
          <w:sz w:val="44"/>
          <w:szCs w:val="44"/>
        </w:rPr>
        <w:t>论文和案例稿件格式</w:t>
      </w: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标题</w:t>
      </w:r>
      <w:r>
        <w:rPr>
          <w:rStyle w:val="8"/>
          <w:rFonts w:ascii="黑体" w:hAnsi="黑体" w:eastAsia="黑体"/>
          <w:b/>
          <w:color w:val="FFFFFF"/>
          <w:sz w:val="36"/>
          <w:szCs w:val="36"/>
        </w:rPr>
        <w:footnoteReference w:id="0"/>
      </w:r>
    </w:p>
    <w:p>
      <w:pPr>
        <w:spacing w:line="360" w:lineRule="auto"/>
        <w:jc w:val="center"/>
        <w:rPr>
          <w:color w:val="FF0000"/>
          <w:sz w:val="24"/>
        </w:rPr>
      </w:pPr>
      <w:r>
        <w:rPr>
          <w:color w:val="FF0000"/>
          <w:sz w:val="24"/>
        </w:rPr>
        <w:t>（论文题目小二号黑体加粗，居中）</w:t>
      </w:r>
    </w:p>
    <w:p>
      <w:pPr>
        <w:spacing w:line="360" w:lineRule="auto"/>
        <w:jc w:val="center"/>
        <w:rPr>
          <w:rFonts w:hint="default" w:eastAsia="宋体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单位名称</w:t>
      </w:r>
      <w:r>
        <w:rPr>
          <w:rFonts w:hint="eastAsia"/>
          <w:color w:val="FF0000"/>
          <w:sz w:val="24"/>
          <w:lang w:val="en-US" w:eastAsia="zh-CN"/>
        </w:rPr>
        <w:t>（空三格）</w:t>
      </w:r>
      <w:r>
        <w:rPr>
          <w:rFonts w:hint="eastAsia"/>
          <w:color w:val="auto"/>
          <w:sz w:val="24"/>
          <w:lang w:val="en-US" w:eastAsia="zh-CN"/>
        </w:rPr>
        <w:t>姓名</w:t>
      </w:r>
      <w:r>
        <w:rPr>
          <w:rFonts w:hint="eastAsia"/>
          <w:color w:val="FF0000"/>
          <w:sz w:val="24"/>
          <w:lang w:val="en-US" w:eastAsia="zh-CN"/>
        </w:rPr>
        <w:t>（宋体小四）</w:t>
      </w:r>
    </w:p>
    <w:p>
      <w:pPr>
        <w:spacing w:line="360" w:lineRule="auto"/>
        <w:jc w:val="center"/>
        <w:rPr>
          <w:color w:val="FF0000"/>
        </w:rPr>
      </w:pPr>
      <w:r>
        <w:rPr>
          <w:color w:val="FF0000"/>
        </w:rPr>
        <w:t>（空一行）</w:t>
      </w:r>
    </w:p>
    <w:p>
      <w:pPr>
        <w:adjustRightInd w:val="0"/>
        <w:snapToGrid w:val="0"/>
        <w:spacing w:line="360" w:lineRule="auto"/>
        <w:ind w:firstLine="420"/>
        <w:rPr>
          <w:rFonts w:eastAsia="楷体_GB2312"/>
          <w:color w:val="FF0000"/>
          <w:sz w:val="24"/>
        </w:rPr>
      </w:pPr>
      <w:r>
        <w:rPr>
          <w:rFonts w:eastAsia="黑体"/>
          <w:b/>
          <w:sz w:val="24"/>
        </w:rPr>
        <w:t>摘要：</w:t>
      </w:r>
      <w:r>
        <w:rPr>
          <w:rFonts w:eastAsia="黑体"/>
          <w:b/>
          <w:color w:val="FF0000"/>
          <w:sz w:val="24"/>
        </w:rPr>
        <w:t>（小</w:t>
      </w:r>
      <w:r>
        <w:rPr>
          <w:rFonts w:hint="eastAsia" w:eastAsia="黑体"/>
          <w:b/>
          <w:color w:val="FF0000"/>
          <w:sz w:val="24"/>
        </w:rPr>
        <w:t>四</w:t>
      </w:r>
      <w:r>
        <w:rPr>
          <w:rFonts w:eastAsia="黑体"/>
          <w:b/>
          <w:color w:val="FF0000"/>
          <w:sz w:val="24"/>
        </w:rPr>
        <w:t>黑加粗）</w:t>
      </w:r>
      <w:r>
        <w:rPr>
          <w:rFonts w:hint="eastAsia" w:ascii="楷体" w:hAnsi="楷体" w:eastAsia="楷体" w:cs="楷体"/>
          <w:bCs/>
          <w:sz w:val="24"/>
        </w:rPr>
        <w:t>内容300-350字，以第</w:t>
      </w:r>
      <w:bookmarkStart w:id="3" w:name="_GoBack"/>
      <w:bookmarkEnd w:id="3"/>
      <w:r>
        <w:rPr>
          <w:rFonts w:hint="eastAsia" w:ascii="楷体" w:hAnsi="楷体" w:eastAsia="楷体" w:cs="楷体"/>
          <w:bCs/>
          <w:sz w:val="24"/>
        </w:rPr>
        <w:t>三人称撰写，杜绝背景信息，直奔目的、方法、结果、结论。目的——论文的背景、目的、任务或所涉及的问题、主题范围等；方法——论文所采用的理论、条件、方法、手段等以及研究的基本过程；结果——这是摘要重点，研究的结果与事实等；结论——研究成果的价值、应用、提出问题等。</w:t>
      </w:r>
      <w:r>
        <w:rPr>
          <w:rFonts w:eastAsia="楷体_GB2312"/>
          <w:color w:val="FF0000"/>
          <w:sz w:val="24"/>
        </w:rPr>
        <w:t>（小</w:t>
      </w:r>
      <w:r>
        <w:rPr>
          <w:rFonts w:hint="eastAsia" w:eastAsia="楷体_GB2312"/>
          <w:color w:val="FF0000"/>
          <w:sz w:val="24"/>
        </w:rPr>
        <w:t>四</w:t>
      </w:r>
      <w:r>
        <w:rPr>
          <w:rFonts w:eastAsia="楷体_GB2312"/>
          <w:color w:val="FF0000"/>
          <w:sz w:val="24"/>
        </w:rPr>
        <w:t>楷）</w:t>
      </w:r>
    </w:p>
    <w:p>
      <w:pPr>
        <w:spacing w:line="360" w:lineRule="auto"/>
        <w:jc w:val="center"/>
        <w:rPr>
          <w:rFonts w:eastAsia="楷体_GB2312"/>
          <w:color w:val="FF0000"/>
          <w:sz w:val="24"/>
        </w:rPr>
      </w:pPr>
      <w:r>
        <w:rPr>
          <w:color w:val="FF0000"/>
        </w:rPr>
        <w:t>（空一行）</w:t>
      </w:r>
    </w:p>
    <w:p>
      <w:pPr>
        <w:spacing w:line="360" w:lineRule="auto"/>
        <w:ind w:firstLine="420"/>
        <w:rPr>
          <w:rFonts w:eastAsia="楷体_GB2312"/>
          <w:color w:val="FF0000"/>
          <w:sz w:val="24"/>
        </w:rPr>
      </w:pPr>
      <w:r>
        <w:rPr>
          <w:rFonts w:eastAsia="黑体"/>
          <w:b/>
          <w:sz w:val="24"/>
        </w:rPr>
        <w:t>关键词：</w:t>
      </w:r>
      <w:r>
        <w:rPr>
          <w:rFonts w:eastAsia="黑体"/>
          <w:b/>
          <w:color w:val="FF0000"/>
          <w:sz w:val="24"/>
        </w:rPr>
        <w:t>（小</w:t>
      </w:r>
      <w:r>
        <w:rPr>
          <w:rFonts w:hint="eastAsia" w:eastAsia="黑体"/>
          <w:b/>
          <w:color w:val="FF0000"/>
          <w:sz w:val="24"/>
        </w:rPr>
        <w:t>四</w:t>
      </w:r>
      <w:r>
        <w:rPr>
          <w:rFonts w:eastAsia="黑体"/>
          <w:b/>
          <w:color w:val="FF0000"/>
          <w:sz w:val="24"/>
        </w:rPr>
        <w:t>黑加粗）</w:t>
      </w:r>
      <w:bookmarkStart w:id="1" w:name="OLE_LINK18"/>
      <w:bookmarkStart w:id="2" w:name="OLE_LINK17"/>
      <w:r>
        <w:rPr>
          <w:rFonts w:hint="eastAsia" w:eastAsia="楷体"/>
          <w:kern w:val="0"/>
          <w:sz w:val="24"/>
        </w:rPr>
        <w:t>选取3-5个关键词，用分号隔开</w:t>
      </w:r>
      <w:bookmarkEnd w:id="1"/>
      <w:bookmarkEnd w:id="2"/>
      <w:r>
        <w:rPr>
          <w:rFonts w:eastAsia="楷体_GB2312"/>
          <w:color w:val="FF0000"/>
          <w:sz w:val="24"/>
        </w:rPr>
        <w:t>（小</w:t>
      </w:r>
      <w:r>
        <w:rPr>
          <w:rFonts w:hint="eastAsia" w:eastAsia="楷体_GB2312"/>
          <w:color w:val="FF0000"/>
          <w:sz w:val="24"/>
        </w:rPr>
        <w:t>四</w:t>
      </w:r>
      <w:r>
        <w:rPr>
          <w:rFonts w:eastAsia="楷体_GB2312"/>
          <w:color w:val="FF0000"/>
          <w:sz w:val="24"/>
        </w:rPr>
        <w:t>楷）</w:t>
      </w:r>
    </w:p>
    <w:p>
      <w:pPr>
        <w:spacing w:line="360" w:lineRule="auto"/>
        <w:ind w:firstLine="420"/>
        <w:rPr>
          <w:rFonts w:eastAsia="楷体_GB2312"/>
          <w:color w:val="FF0000"/>
          <w:sz w:val="24"/>
        </w:rPr>
      </w:pPr>
    </w:p>
    <w:p>
      <w:pPr>
        <w:spacing w:line="360" w:lineRule="auto"/>
        <w:jc w:val="left"/>
        <w:rPr>
          <w:b/>
          <w:bCs/>
          <w:color w:val="FF0000"/>
          <w:sz w:val="24"/>
          <w:szCs w:val="32"/>
          <w:u w:val="single"/>
        </w:rPr>
      </w:pPr>
      <w:r>
        <w:rPr>
          <w:rFonts w:hint="eastAsia"/>
          <w:color w:val="FF0000"/>
          <w:sz w:val="28"/>
          <w:szCs w:val="36"/>
          <w:u w:val="single"/>
        </w:rPr>
        <w:t>注：参评论文应包括摘要和关键词，案例不做强制要求。</w:t>
      </w:r>
    </w:p>
    <w:p>
      <w:pPr>
        <w:spacing w:line="360" w:lineRule="auto"/>
        <w:ind w:firstLine="420"/>
        <w:jc w:val="center"/>
        <w:rPr>
          <w:b/>
          <w:sz w:val="22"/>
          <w:szCs w:val="28"/>
        </w:rPr>
      </w:pPr>
      <w:r>
        <w:rPr>
          <w:b/>
          <w:color w:val="FF0000"/>
          <w:sz w:val="24"/>
        </w:rPr>
        <w:t>（空一行）</w:t>
      </w:r>
    </w:p>
    <w:p>
      <w:pPr>
        <w:spacing w:line="360" w:lineRule="auto"/>
        <w:ind w:firstLine="562" w:firstLineChars="200"/>
        <w:rPr>
          <w:rFonts w:eastAsia="黑体"/>
          <w:sz w:val="28"/>
          <w:szCs w:val="28"/>
        </w:rPr>
      </w:pPr>
      <w:r>
        <w:rPr>
          <w:rFonts w:eastAsia="黑体"/>
          <w:b/>
          <w:sz w:val="28"/>
          <w:szCs w:val="28"/>
        </w:rPr>
        <w:t>引</w:t>
      </w:r>
      <w:r>
        <w:rPr>
          <w:rFonts w:hint="eastAsia" w:eastAsia="黑体"/>
          <w:b/>
          <w:sz w:val="28"/>
          <w:szCs w:val="28"/>
        </w:rPr>
        <w:t xml:space="preserve"> </w:t>
      </w:r>
      <w:r>
        <w:rPr>
          <w:rFonts w:eastAsia="黑体"/>
          <w:b/>
          <w:sz w:val="28"/>
          <w:szCs w:val="28"/>
        </w:rPr>
        <w:t>言</w:t>
      </w:r>
      <w:r>
        <w:rPr>
          <w:b/>
          <w:color w:val="FF0000"/>
          <w:sz w:val="28"/>
          <w:szCs w:val="28"/>
        </w:rPr>
        <w:t>（</w:t>
      </w:r>
      <w:r>
        <w:rPr>
          <w:rFonts w:hint="eastAsia"/>
          <w:b/>
          <w:color w:val="FF0000"/>
          <w:sz w:val="28"/>
          <w:szCs w:val="28"/>
        </w:rPr>
        <w:t>四</w:t>
      </w:r>
      <w:r>
        <w:rPr>
          <w:b/>
          <w:color w:val="FF0000"/>
          <w:sz w:val="28"/>
          <w:szCs w:val="28"/>
        </w:rPr>
        <w:t>黑加粗）</w:t>
      </w:r>
    </w:p>
    <w:p>
      <w:pPr>
        <w:spacing w:line="360" w:lineRule="auto"/>
        <w:ind w:firstLine="480" w:firstLineChars="200"/>
        <w:rPr>
          <w:b/>
          <w:color w:val="FF0000"/>
          <w:sz w:val="24"/>
        </w:rPr>
      </w:pPr>
      <w:r>
        <w:rPr>
          <w:rFonts w:hint="eastAsia"/>
          <w:color w:val="000000"/>
          <w:sz w:val="24"/>
        </w:rPr>
        <w:t>一是简要说明论文写作背景即为何创作此文；二是文献综述相关领域目前理论研究最新成果及动向；三是引出作者观点；四是引文不应与摘要或结论的内容重复。</w:t>
      </w:r>
      <w:r>
        <w:rPr>
          <w:color w:val="FF0000"/>
          <w:kern w:val="0"/>
          <w:sz w:val="24"/>
          <w:vertAlign w:val="superscript"/>
        </w:rPr>
        <w:t>[</w:t>
      </w:r>
      <w:r>
        <w:rPr>
          <w:rFonts w:hint="eastAsia"/>
          <w:color w:val="FF0000"/>
          <w:kern w:val="0"/>
          <w:sz w:val="24"/>
          <w:vertAlign w:val="superscript"/>
        </w:rPr>
        <w:t>1</w:t>
      </w:r>
      <w:r>
        <w:rPr>
          <w:color w:val="FF0000"/>
          <w:kern w:val="0"/>
          <w:sz w:val="24"/>
          <w:vertAlign w:val="superscript"/>
        </w:rPr>
        <w:t>]</w:t>
      </w:r>
      <w:r>
        <w:rPr>
          <w:bCs/>
          <w:color w:val="FF0000"/>
          <w:sz w:val="24"/>
        </w:rPr>
        <w:t>（</w:t>
      </w:r>
      <w:r>
        <w:rPr>
          <w:rFonts w:hint="eastAsia"/>
          <w:bCs/>
          <w:color w:val="FF0000"/>
          <w:sz w:val="24"/>
        </w:rPr>
        <w:t>正文：</w:t>
      </w:r>
      <w:r>
        <w:rPr>
          <w:bCs/>
          <w:color w:val="FF0000"/>
          <w:sz w:val="24"/>
        </w:rPr>
        <w:t>小</w:t>
      </w:r>
      <w:r>
        <w:rPr>
          <w:rFonts w:hint="eastAsia"/>
          <w:bCs/>
          <w:color w:val="FF0000"/>
          <w:sz w:val="24"/>
        </w:rPr>
        <w:t>四</w:t>
      </w:r>
      <w:r>
        <w:rPr>
          <w:bCs/>
          <w:color w:val="FF0000"/>
          <w:sz w:val="24"/>
        </w:rPr>
        <w:t>宋）</w:t>
      </w:r>
    </w:p>
    <w:p>
      <w:pPr>
        <w:spacing w:line="360" w:lineRule="auto"/>
        <w:ind w:firstLine="482" w:firstLineChars="200"/>
        <w:rPr>
          <w:b/>
        </w:rPr>
      </w:pPr>
      <w:r>
        <w:rPr>
          <w:b/>
          <w:color w:val="FF0000"/>
          <w:sz w:val="24"/>
        </w:rPr>
        <w:t>（空一行）</w:t>
      </w:r>
      <w:r>
        <w:rPr>
          <w:b/>
        </w:rPr>
        <w:t xml:space="preserve">                                      </w:t>
      </w:r>
    </w:p>
    <w:p>
      <w:pPr>
        <w:spacing w:line="360" w:lineRule="auto"/>
        <w:ind w:firstLine="562" w:firstLineChars="200"/>
        <w:rPr>
          <w:rFonts w:eastAsia="黑体"/>
          <w:b/>
          <w:szCs w:val="21"/>
        </w:rPr>
      </w:pPr>
      <w:r>
        <w:rPr>
          <w:rFonts w:hint="eastAsia" w:ascii="黑体" w:hAnsi="黑体" w:eastAsia="黑体"/>
          <w:b/>
          <w:sz w:val="28"/>
          <w:szCs w:val="28"/>
        </w:rPr>
        <w:t>一、XXXX</w:t>
      </w:r>
      <w:r>
        <w:rPr>
          <w:b/>
          <w:color w:val="FF0000"/>
          <w:sz w:val="28"/>
          <w:szCs w:val="28"/>
        </w:rPr>
        <w:t>（</w:t>
      </w:r>
      <w:r>
        <w:rPr>
          <w:rFonts w:hint="eastAsia"/>
          <w:b/>
          <w:color w:val="FF0000"/>
          <w:sz w:val="28"/>
          <w:szCs w:val="28"/>
        </w:rPr>
        <w:t>一级标题：四</w:t>
      </w:r>
      <w:r>
        <w:rPr>
          <w:b/>
          <w:color w:val="FF0000"/>
          <w:sz w:val="28"/>
          <w:szCs w:val="28"/>
        </w:rPr>
        <w:t>黑加粗）</w:t>
      </w:r>
    </w:p>
    <w:p>
      <w:pPr>
        <w:spacing w:line="360" w:lineRule="auto"/>
        <w:ind w:firstLine="480" w:firstLineChars="200"/>
        <w:rPr>
          <w:rFonts w:eastAsia="楷体"/>
          <w:kern w:val="0"/>
          <w:sz w:val="24"/>
        </w:rPr>
      </w:pPr>
      <w:r>
        <w:rPr>
          <w:rFonts w:hint="eastAsia" w:ascii="楷体" w:hAnsi="楷体" w:eastAsia="楷体"/>
          <w:kern w:val="0"/>
          <w:sz w:val="24"/>
        </w:rPr>
        <w:t>1、XXXX</w:t>
      </w:r>
      <w:r>
        <w:rPr>
          <w:rFonts w:eastAsia="楷体_GB2312"/>
          <w:color w:val="FF0000"/>
          <w:sz w:val="24"/>
        </w:rPr>
        <w:t>(</w:t>
      </w:r>
      <w:r>
        <w:rPr>
          <w:rFonts w:hint="eastAsia" w:eastAsia="楷体_GB2312"/>
          <w:color w:val="FF0000"/>
          <w:sz w:val="24"/>
        </w:rPr>
        <w:t>二级标题：</w:t>
      </w:r>
      <w:r>
        <w:rPr>
          <w:rFonts w:eastAsia="楷体_GB2312"/>
          <w:color w:val="FF0000"/>
          <w:sz w:val="24"/>
        </w:rPr>
        <w:t>小</w:t>
      </w:r>
      <w:r>
        <w:rPr>
          <w:rFonts w:hint="eastAsia" w:eastAsia="楷体_GB2312"/>
          <w:color w:val="FF0000"/>
          <w:sz w:val="24"/>
        </w:rPr>
        <w:t>四</w:t>
      </w:r>
      <w:r>
        <w:rPr>
          <w:rFonts w:eastAsia="楷体_GB2312"/>
          <w:color w:val="FF0000"/>
          <w:sz w:val="24"/>
        </w:rPr>
        <w:t>楷体)</w:t>
      </w:r>
    </w:p>
    <w:p>
      <w:pPr>
        <w:spacing w:line="360" w:lineRule="auto"/>
        <w:ind w:firstLine="480" w:firstLineChars="200"/>
        <w:rPr>
          <w:bCs/>
          <w:color w:val="FF0000"/>
          <w:sz w:val="24"/>
        </w:rPr>
      </w:pPr>
      <w:r>
        <w:rPr>
          <w:bCs/>
          <w:color w:val="FF0000"/>
          <w:sz w:val="24"/>
        </w:rPr>
        <w:t>（</w:t>
      </w:r>
      <w:r>
        <w:rPr>
          <w:rFonts w:hint="eastAsia"/>
          <w:bCs/>
          <w:color w:val="FF0000"/>
          <w:sz w:val="24"/>
        </w:rPr>
        <w:t>正文：</w:t>
      </w:r>
      <w:r>
        <w:rPr>
          <w:bCs/>
          <w:color w:val="FF0000"/>
          <w:sz w:val="24"/>
        </w:rPr>
        <w:t>小</w:t>
      </w:r>
      <w:r>
        <w:rPr>
          <w:rFonts w:hint="eastAsia"/>
          <w:bCs/>
          <w:color w:val="FF0000"/>
          <w:sz w:val="24"/>
        </w:rPr>
        <w:t>四</w:t>
      </w:r>
      <w:r>
        <w:rPr>
          <w:bCs/>
          <w:color w:val="FF0000"/>
          <w:sz w:val="24"/>
        </w:rPr>
        <w:t>宋）</w:t>
      </w:r>
    </w:p>
    <w:p>
      <w:pPr>
        <w:adjustRightInd w:val="0"/>
        <w:snapToGrid w:val="0"/>
        <w:spacing w:line="360" w:lineRule="auto"/>
        <w:ind w:firstLine="480" w:firstLineChars="200"/>
        <w:rPr>
          <w:bCs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（1）XXXX</w:t>
      </w:r>
      <w:r>
        <w:rPr>
          <w:rFonts w:ascii="宋体" w:hAnsi="宋体"/>
          <w:bCs/>
          <w:color w:val="FF0000"/>
          <w:sz w:val="24"/>
        </w:rPr>
        <w:t>（</w:t>
      </w:r>
      <w:r>
        <w:rPr>
          <w:rFonts w:hint="eastAsia"/>
          <w:bCs/>
          <w:color w:val="FF0000"/>
          <w:sz w:val="24"/>
        </w:rPr>
        <w:t>三级标题：</w:t>
      </w:r>
      <w:r>
        <w:rPr>
          <w:bCs/>
          <w:color w:val="FF0000"/>
          <w:sz w:val="24"/>
        </w:rPr>
        <w:t>小</w:t>
      </w:r>
      <w:r>
        <w:rPr>
          <w:rFonts w:hint="eastAsia"/>
          <w:bCs/>
          <w:color w:val="FF0000"/>
          <w:sz w:val="24"/>
        </w:rPr>
        <w:t>四</w:t>
      </w:r>
      <w:r>
        <w:rPr>
          <w:bCs/>
          <w:color w:val="FF0000"/>
          <w:sz w:val="24"/>
        </w:rPr>
        <w:t>宋）</w:t>
      </w:r>
    </w:p>
    <w:p>
      <w:pPr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......</w:t>
      </w:r>
    </w:p>
    <w:p>
      <w:pPr>
        <w:spacing w:line="360" w:lineRule="auto"/>
        <w:ind w:firstLine="480" w:firstLineChars="200"/>
        <w:rPr>
          <w:b/>
          <w:color w:val="FF0000"/>
          <w:sz w:val="24"/>
        </w:rPr>
      </w:pPr>
      <w:r>
        <w:rPr>
          <w:rFonts w:asciiTheme="minorEastAsia" w:hAnsiTheme="minorEastAsia" w:eastAsiaTheme="minorEastAsia"/>
          <w:kern w:val="0"/>
          <w:sz w:val="24"/>
        </w:rPr>
        <w:fldChar w:fldCharType="begin"/>
      </w:r>
      <w:r>
        <w:rPr>
          <w:rFonts w:asciiTheme="minorEastAsia" w:hAnsiTheme="minorEastAsia" w:eastAsiaTheme="minorEastAsia"/>
          <w:kern w:val="0"/>
          <w:sz w:val="24"/>
        </w:rPr>
        <w:instrText xml:space="preserve"> </w:instrText>
      </w:r>
      <w:r>
        <w:rPr>
          <w:rFonts w:hint="eastAsia" w:asciiTheme="minorEastAsia" w:hAnsiTheme="minorEastAsia" w:eastAsiaTheme="minorEastAsia"/>
          <w:kern w:val="0"/>
          <w:sz w:val="24"/>
        </w:rPr>
        <w:instrText xml:space="preserve">= 1 \* GB3</w:instrText>
      </w:r>
      <w:r>
        <w:rPr>
          <w:rFonts w:asciiTheme="minorEastAsia" w:hAnsiTheme="minorEastAsia" w:eastAsiaTheme="minorEastAsia"/>
          <w:kern w:val="0"/>
          <w:sz w:val="24"/>
        </w:rPr>
        <w:instrText xml:space="preserve"> </w:instrText>
      </w:r>
      <w:r>
        <w:rPr>
          <w:rFonts w:asciiTheme="minorEastAsia" w:hAnsiTheme="minorEastAsia" w:eastAsiaTheme="minorEastAsia"/>
          <w:kern w:val="0"/>
          <w:sz w:val="24"/>
        </w:rPr>
        <w:fldChar w:fldCharType="separate"/>
      </w:r>
      <w:r>
        <w:rPr>
          <w:rFonts w:hint="eastAsia" w:asciiTheme="minorEastAsia" w:hAnsiTheme="minorEastAsia" w:eastAsiaTheme="minorEastAsia"/>
          <w:kern w:val="0"/>
          <w:sz w:val="24"/>
        </w:rPr>
        <w:t>①</w:t>
      </w:r>
      <w:r>
        <w:rPr>
          <w:rFonts w:asciiTheme="minorEastAsia" w:hAnsiTheme="minorEastAsia" w:eastAsiaTheme="minorEastAsia"/>
          <w:kern w:val="0"/>
          <w:sz w:val="24"/>
        </w:rPr>
        <w:fldChar w:fldCharType="end"/>
      </w:r>
      <w:r>
        <w:rPr>
          <w:rFonts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XXXX</w:t>
      </w:r>
      <w:r>
        <w:rPr>
          <w:bCs/>
          <w:color w:val="FF0000"/>
          <w:sz w:val="24"/>
        </w:rPr>
        <w:t>（</w:t>
      </w:r>
      <w:r>
        <w:rPr>
          <w:rFonts w:hint="eastAsia"/>
          <w:bCs/>
          <w:color w:val="FF0000"/>
          <w:sz w:val="24"/>
        </w:rPr>
        <w:t>四级标题：</w:t>
      </w:r>
      <w:r>
        <w:rPr>
          <w:bCs/>
          <w:color w:val="FF0000"/>
          <w:sz w:val="24"/>
        </w:rPr>
        <w:t>小</w:t>
      </w:r>
      <w:r>
        <w:rPr>
          <w:rFonts w:hint="eastAsia"/>
          <w:bCs/>
          <w:color w:val="FF0000"/>
          <w:sz w:val="24"/>
        </w:rPr>
        <w:t>四</w:t>
      </w:r>
      <w:r>
        <w:rPr>
          <w:bCs/>
          <w:color w:val="FF0000"/>
          <w:sz w:val="24"/>
        </w:rPr>
        <w:t>宋）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（如图1所示）。</w:t>
      </w:r>
      <w:r>
        <w:rPr>
          <w:rFonts w:hint="eastAsia"/>
          <w:color w:val="FF0000"/>
          <w:sz w:val="24"/>
        </w:rPr>
        <w:t>（图表标题置于图表下方，居中，图表标题应与表格在同一页）</w:t>
      </w:r>
    </w:p>
    <w:bookmarkEnd w:id="0"/>
    <w:p>
      <w:pPr>
        <w:spacing w:line="360" w:lineRule="auto"/>
        <w:jc w:val="center"/>
        <w:rPr>
          <w:b/>
        </w:rPr>
      </w:pPr>
      <w:r>
        <w:rPr>
          <w:rFonts w:ascii="等线" w:hAnsi="等线"/>
          <w:sz w:val="24"/>
        </w:rPr>
        <w:drawing>
          <wp:inline distT="0" distB="0" distL="114300" distR="114300">
            <wp:extent cx="3450590" cy="2156460"/>
            <wp:effectExtent l="0" t="0" r="0" b="0"/>
            <wp:docPr id="2" name="图片 2" descr="C:\Users\138186~1\AppData\Local\Temp\15204074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8186~1\AppData\Local\Temp\1520407442(1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0435" cy="216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eastAsia="黑体"/>
          <w:b/>
          <w:color w:val="FF0000"/>
          <w:szCs w:val="21"/>
        </w:rPr>
      </w:pPr>
      <w:r>
        <w:rPr>
          <w:rFonts w:hint="eastAsia" w:eastAsia="黑体"/>
          <w:b/>
          <w:szCs w:val="21"/>
        </w:rPr>
        <w:t>图1</w:t>
      </w:r>
      <w:r>
        <w:rPr>
          <w:rFonts w:eastAsia="黑体"/>
          <w:b/>
          <w:szCs w:val="21"/>
        </w:rPr>
        <w:t xml:space="preserve">  </w:t>
      </w:r>
      <w:r>
        <w:rPr>
          <w:rFonts w:hint="eastAsia" w:eastAsia="黑体"/>
          <w:b/>
          <w:szCs w:val="21"/>
        </w:rPr>
        <w:t>SWOT分析矩阵示意图</w:t>
      </w:r>
      <w:r>
        <w:rPr>
          <w:rFonts w:eastAsia="黑体"/>
          <w:b/>
          <w:color w:val="FF0000"/>
          <w:szCs w:val="21"/>
        </w:rPr>
        <w:t>（</w:t>
      </w:r>
      <w:r>
        <w:rPr>
          <w:rFonts w:hint="eastAsia" w:eastAsia="黑体"/>
          <w:b/>
          <w:color w:val="FF0000"/>
          <w:szCs w:val="21"/>
        </w:rPr>
        <w:t>五</w:t>
      </w:r>
      <w:r>
        <w:rPr>
          <w:rFonts w:eastAsia="黑体"/>
          <w:b/>
          <w:color w:val="FF0000"/>
          <w:szCs w:val="21"/>
        </w:rPr>
        <w:t>黑，居中）</w:t>
      </w:r>
    </w:p>
    <w:p>
      <w:pPr>
        <w:spacing w:line="360" w:lineRule="auto"/>
        <w:ind w:firstLine="480" w:firstLineChars="200"/>
        <w:jc w:val="left"/>
        <w:rPr>
          <w:b/>
          <w:color w:val="FF0000"/>
          <w:sz w:val="24"/>
        </w:rPr>
      </w:pPr>
      <w:r>
        <w:rPr>
          <w:rFonts w:hint="eastAsia"/>
          <w:color w:val="000000"/>
          <w:sz w:val="24"/>
        </w:rPr>
        <w:t>......（如表1所示）。</w:t>
      </w:r>
      <w:r>
        <w:rPr>
          <w:rFonts w:hint="eastAsia"/>
          <w:color w:val="FF0000"/>
          <w:sz w:val="24"/>
        </w:rPr>
        <w:t>（表格标题置于表格上方，居中，表格标题应与表格在同一页）</w:t>
      </w:r>
    </w:p>
    <w:p>
      <w:pPr>
        <w:spacing w:line="360" w:lineRule="auto"/>
        <w:jc w:val="center"/>
        <w:rPr>
          <w:rFonts w:eastAsia="黑体"/>
          <w:b/>
          <w:szCs w:val="21"/>
          <w:highlight w:val="yellow"/>
        </w:rPr>
      </w:pPr>
      <w:r>
        <w:rPr>
          <w:rFonts w:ascii="黑体" w:hAnsi="黑体" w:eastAsia="黑体"/>
          <w:b/>
          <w:szCs w:val="21"/>
        </w:rPr>
        <w:t>表</w:t>
      </w:r>
      <w:r>
        <w:rPr>
          <w:rFonts w:hint="eastAsia" w:ascii="黑体" w:hAnsi="黑体" w:eastAsia="黑体"/>
          <w:b/>
          <w:szCs w:val="21"/>
        </w:rPr>
        <w:t>1</w:t>
      </w:r>
      <w:r>
        <w:rPr>
          <w:rFonts w:ascii="黑体" w:hAnsi="黑体" w:eastAsia="黑体"/>
          <w:b/>
          <w:szCs w:val="21"/>
        </w:rPr>
        <w:t xml:space="preserve">   </w:t>
      </w:r>
      <w:r>
        <w:rPr>
          <w:rFonts w:hint="eastAsia" w:ascii="黑体" w:hAnsi="黑体" w:eastAsia="黑体"/>
          <w:b/>
          <w:szCs w:val="21"/>
        </w:rPr>
        <w:t>战略矩阵构造表</w:t>
      </w:r>
      <w:r>
        <w:rPr>
          <w:rFonts w:eastAsia="黑体"/>
          <w:b/>
          <w:color w:val="FF0000"/>
          <w:szCs w:val="21"/>
        </w:rPr>
        <w:t>（</w:t>
      </w:r>
      <w:r>
        <w:rPr>
          <w:rFonts w:hint="eastAsia" w:eastAsia="黑体"/>
          <w:b/>
          <w:color w:val="FF0000"/>
          <w:szCs w:val="21"/>
        </w:rPr>
        <w:t>五</w:t>
      </w:r>
      <w:r>
        <w:rPr>
          <w:rFonts w:eastAsia="黑体"/>
          <w:b/>
          <w:color w:val="FF0000"/>
          <w:szCs w:val="21"/>
        </w:rPr>
        <w:t>黑，居中）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735"/>
        <w:gridCol w:w="900"/>
        <w:gridCol w:w="1141"/>
        <w:gridCol w:w="1141"/>
        <w:gridCol w:w="1141"/>
        <w:gridCol w:w="1141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年度</w:t>
            </w:r>
            <w:r>
              <w:rPr>
                <w:b/>
                <w:color w:val="FF0000"/>
                <w:szCs w:val="21"/>
              </w:rPr>
              <w:t>（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>
              <w:rPr>
                <w:b/>
                <w:color w:val="FF0000"/>
                <w:szCs w:val="21"/>
              </w:rPr>
              <w:t>宋）</w:t>
            </w:r>
          </w:p>
        </w:tc>
        <w:tc>
          <w:tcPr>
            <w:tcW w:w="735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right w:val="nil"/>
            </w:tcBorders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1788" w:type="dxa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变量</w:t>
            </w:r>
            <w:r>
              <w:rPr>
                <w:b/>
                <w:color w:val="FF0000"/>
                <w:szCs w:val="21"/>
              </w:rPr>
              <w:t>（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>
              <w:rPr>
                <w:b/>
                <w:color w:val="FF0000"/>
                <w:szCs w:val="21"/>
              </w:rPr>
              <w:t>宋）</w:t>
            </w:r>
          </w:p>
        </w:tc>
        <w:tc>
          <w:tcPr>
            <w:tcW w:w="735" w:type="dxa"/>
          </w:tcPr>
          <w:p>
            <w:pPr>
              <w:spacing w:line="360" w:lineRule="auto"/>
              <w:jc w:val="center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A</w:t>
            </w: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F</w:t>
            </w:r>
          </w:p>
        </w:tc>
        <w:tc>
          <w:tcPr>
            <w:tcW w:w="1141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right w:val="nil"/>
            </w:tcBorders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1788" w:type="dxa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35" w:type="dxa"/>
          </w:tcPr>
          <w:p>
            <w:pPr>
              <w:spacing w:line="360" w:lineRule="auto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i/>
                <w:sz w:val="15"/>
                <w:szCs w:val="15"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right w:val="nil"/>
            </w:tcBorders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</w:tbl>
    <w:p>
      <w:pPr>
        <w:spacing w:line="360" w:lineRule="auto"/>
        <w:ind w:firstLine="420"/>
        <w:rPr>
          <w:b/>
          <w:szCs w:val="40"/>
        </w:rPr>
      </w:pPr>
      <w:r>
        <w:rPr>
          <w:rFonts w:eastAsia="黑体"/>
          <w:szCs w:val="40"/>
        </w:rPr>
        <w:t>注：</w:t>
      </w:r>
      <w:r>
        <w:rPr>
          <w:b/>
          <w:color w:val="FF0000"/>
          <w:szCs w:val="40"/>
        </w:rPr>
        <w:t>（</w:t>
      </w:r>
      <w:r>
        <w:rPr>
          <w:rFonts w:hint="eastAsia"/>
          <w:b/>
          <w:color w:val="FF0000"/>
          <w:szCs w:val="40"/>
        </w:rPr>
        <w:t>五</w:t>
      </w:r>
      <w:r>
        <w:rPr>
          <w:b/>
          <w:color w:val="FF0000"/>
          <w:szCs w:val="40"/>
        </w:rPr>
        <w:t>黑）　　　　　　　　　　　　　　　</w:t>
      </w:r>
      <w:r>
        <w:rPr>
          <w:b/>
          <w:szCs w:val="40"/>
        </w:rPr>
        <w:t xml:space="preserve"> </w:t>
      </w:r>
    </w:p>
    <w:p>
      <w:pPr>
        <w:spacing w:line="360" w:lineRule="auto"/>
        <w:ind w:firstLine="420"/>
        <w:rPr>
          <w:b/>
          <w:color w:val="FF0000"/>
          <w:szCs w:val="40"/>
        </w:rPr>
      </w:pPr>
      <w:r>
        <w:rPr>
          <w:rFonts w:eastAsia="黑体"/>
          <w:szCs w:val="40"/>
        </w:rPr>
        <w:t>资料来源：</w:t>
      </w:r>
      <w:r>
        <w:rPr>
          <w:b/>
          <w:color w:val="FF0000"/>
          <w:szCs w:val="40"/>
        </w:rPr>
        <w:t>（</w:t>
      </w:r>
      <w:r>
        <w:rPr>
          <w:rFonts w:hint="eastAsia"/>
          <w:b/>
          <w:color w:val="FF0000"/>
          <w:szCs w:val="40"/>
        </w:rPr>
        <w:t>五</w:t>
      </w:r>
      <w:r>
        <w:rPr>
          <w:b/>
          <w:color w:val="FF0000"/>
          <w:szCs w:val="40"/>
        </w:rPr>
        <w:t>黑）</w:t>
      </w:r>
    </w:p>
    <w:p>
      <w:pPr>
        <w:spacing w:line="360" w:lineRule="auto"/>
        <w:jc w:val="center"/>
        <w:rPr>
          <w:b/>
          <w:bCs/>
          <w:color w:val="FF0000"/>
          <w:sz w:val="24"/>
        </w:rPr>
      </w:pPr>
      <w:r>
        <w:rPr>
          <w:b/>
          <w:bCs/>
          <w:color w:val="FF0000"/>
          <w:sz w:val="24"/>
        </w:rPr>
        <w:t>（空一行）</w:t>
      </w:r>
    </w:p>
    <w:p>
      <w:pPr>
        <w:spacing w:line="360" w:lineRule="auto"/>
        <w:jc w:val="center"/>
        <w:rPr>
          <w:rFonts w:eastAsia="黑体"/>
          <w:color w:val="FF0000"/>
          <w:sz w:val="24"/>
        </w:rPr>
      </w:pPr>
      <w:r>
        <w:rPr>
          <w:rFonts w:eastAsia="黑体"/>
          <w:b/>
          <w:sz w:val="24"/>
        </w:rPr>
        <w:t>参 考 文 献</w:t>
      </w:r>
      <w:r>
        <w:rPr>
          <w:rFonts w:eastAsia="黑体"/>
          <w:color w:val="FF0000"/>
          <w:sz w:val="24"/>
        </w:rPr>
        <w:t>（小</w:t>
      </w:r>
      <w:r>
        <w:rPr>
          <w:rFonts w:hint="eastAsia" w:eastAsia="黑体"/>
          <w:color w:val="FF0000"/>
          <w:sz w:val="24"/>
        </w:rPr>
        <w:t>四</w:t>
      </w:r>
      <w:r>
        <w:rPr>
          <w:rFonts w:eastAsia="黑体"/>
          <w:color w:val="FF0000"/>
          <w:sz w:val="24"/>
        </w:rPr>
        <w:t xml:space="preserve">黑加粗，居中） </w:t>
      </w:r>
    </w:p>
    <w:p>
      <w:pPr>
        <w:spacing w:line="360" w:lineRule="auto"/>
        <w:jc w:val="center"/>
        <w:rPr>
          <w:rFonts w:eastAsia="黑体"/>
          <w:color w:val="FF0000"/>
          <w:sz w:val="24"/>
        </w:rPr>
      </w:pPr>
      <w:r>
        <w:rPr>
          <w:rFonts w:eastAsia="黑体"/>
          <w:color w:val="FF0000"/>
          <w:sz w:val="24"/>
        </w:rPr>
        <w:t>（注意：参考文献须在文中</w:t>
      </w:r>
      <w:r>
        <w:rPr>
          <w:rFonts w:hint="eastAsia" w:eastAsia="黑体"/>
          <w:color w:val="FF0000"/>
          <w:sz w:val="24"/>
        </w:rPr>
        <w:t>按</w:t>
      </w:r>
      <w:r>
        <w:rPr>
          <w:rFonts w:eastAsia="黑体"/>
          <w:color w:val="FF0000"/>
          <w:sz w:val="24"/>
        </w:rPr>
        <w:t>顺序标注）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[1] 赖铭华．BIM技术驱动的工程项目管控机制创新［J］．工程造价管理，2018（163）：73-78．</w:t>
      </w:r>
      <w:r>
        <w:rPr>
          <w:color w:val="FF0000"/>
          <w:szCs w:val="21"/>
        </w:rPr>
        <w:t>（</w:t>
      </w:r>
      <w:r>
        <w:rPr>
          <w:rFonts w:hint="eastAsia"/>
          <w:color w:val="FF0000"/>
          <w:szCs w:val="21"/>
        </w:rPr>
        <w:t>五</w:t>
      </w:r>
      <w:r>
        <w:rPr>
          <w:color w:val="FF0000"/>
          <w:szCs w:val="21"/>
        </w:rPr>
        <w:t>宋和</w:t>
      </w:r>
      <w:r>
        <w:rPr>
          <w:rFonts w:eastAsia="楷体_GB2312"/>
          <w:color w:val="FF0000"/>
          <w:szCs w:val="21"/>
        </w:rPr>
        <w:t>Times New Roman</w:t>
      </w:r>
      <w:r>
        <w:rPr>
          <w:color w:val="FF0000"/>
          <w:szCs w:val="21"/>
        </w:rPr>
        <w:t>）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[2]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OU J P,SOONG T T,et al.Recent advance in research on applications of passive energy dissipation systems[J].Earthquack Eng,1997,38（3）:358-361.</w:t>
      </w:r>
      <w:r>
        <w:rPr>
          <w:color w:val="FF0000"/>
          <w:szCs w:val="21"/>
        </w:rPr>
        <w:t xml:space="preserve"> 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[3]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戚安邦. 建设项目全过程造价管理理论与方法[M].天津: 天津人民出版社，2004：11--17</w:t>
      </w:r>
      <w:r>
        <w:rPr>
          <w:color w:val="FF0000"/>
          <w:szCs w:val="21"/>
        </w:rPr>
        <w:t>（人名后不加“著”、“编”、“主编”、“合编”）</w:t>
      </w:r>
    </w:p>
    <w:p>
      <w:pPr>
        <w:spacing w:line="360" w:lineRule="auto"/>
        <w:jc w:val="left"/>
        <w:rPr>
          <w:rFonts w:eastAsia="黑体"/>
          <w:color w:val="FF0000"/>
          <w:sz w:val="24"/>
        </w:rPr>
      </w:pPr>
      <w:r>
        <w:rPr>
          <w:rFonts w:hint="eastAsia" w:eastAsia="黑体"/>
          <w:szCs w:val="21"/>
        </w:rPr>
        <w:t>......</w:t>
      </w:r>
    </w:p>
    <w:p>
      <w:pPr>
        <w:spacing w:line="360" w:lineRule="auto"/>
        <w:jc w:val="left"/>
        <w:rPr>
          <w:rFonts w:eastAsia="黑体"/>
          <w:color w:val="FF0000"/>
          <w:sz w:val="24"/>
        </w:rPr>
      </w:pPr>
      <w:r>
        <w:rPr>
          <w:rFonts w:eastAsia="黑体"/>
          <w:color w:val="FF0000"/>
          <w:sz w:val="24"/>
        </w:rPr>
        <w:t>（文献识码：专著M，论文集C，报纸文章N，期刊文章J，学位论文D，报告R，</w:t>
      </w:r>
      <w:r>
        <w:rPr>
          <w:rFonts w:hint="eastAsia" w:eastAsia="黑体"/>
          <w:color w:val="FF0000"/>
          <w:sz w:val="24"/>
        </w:rPr>
        <w:t>国标S</w:t>
      </w:r>
      <w:r>
        <w:rPr>
          <w:rFonts w:eastAsia="黑体"/>
          <w:color w:val="FF0000"/>
          <w:sz w:val="24"/>
        </w:rPr>
        <w:t>, 专利P</w:t>
      </w:r>
      <w:r>
        <w:rPr>
          <w:rFonts w:hint="eastAsia" w:eastAsia="黑体"/>
          <w:color w:val="FF0000"/>
          <w:sz w:val="24"/>
        </w:rPr>
        <w:t>,</w:t>
      </w:r>
      <w:r>
        <w:rPr>
          <w:rFonts w:eastAsia="黑体"/>
          <w:color w:val="FF0000"/>
          <w:sz w:val="24"/>
        </w:rPr>
        <w:t xml:space="preserve"> 网络(online)OL）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MmMzYmJiMjUxNWE1YmY1YjU0YmY3MTg3ZTdlMzcifQ=="/>
  </w:docVars>
  <w:rsids>
    <w:rsidRoot w:val="54B334AD"/>
    <w:rsid w:val="00004AEF"/>
    <w:rsid w:val="000968A8"/>
    <w:rsid w:val="008241AD"/>
    <w:rsid w:val="008663E0"/>
    <w:rsid w:val="00D31A8E"/>
    <w:rsid w:val="00E02F4F"/>
    <w:rsid w:val="00E62BDC"/>
    <w:rsid w:val="04891E6A"/>
    <w:rsid w:val="07CF5DE6"/>
    <w:rsid w:val="09F61D50"/>
    <w:rsid w:val="196D1903"/>
    <w:rsid w:val="1C5E5533"/>
    <w:rsid w:val="23671171"/>
    <w:rsid w:val="28A06A5E"/>
    <w:rsid w:val="2DAD1E76"/>
    <w:rsid w:val="2ED94A77"/>
    <w:rsid w:val="4A7933B4"/>
    <w:rsid w:val="4CBC7765"/>
    <w:rsid w:val="4DCB3F26"/>
    <w:rsid w:val="50EC2B32"/>
    <w:rsid w:val="54B334AD"/>
    <w:rsid w:val="607641C6"/>
    <w:rsid w:val="6A55792C"/>
    <w:rsid w:val="6DA02882"/>
    <w:rsid w:val="757E794D"/>
    <w:rsid w:val="774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2"/>
    <w:qFormat/>
    <w:uiPriority w:val="0"/>
    <w:pPr>
      <w:snapToGrid w:val="0"/>
      <w:jc w:val="left"/>
    </w:pPr>
    <w:rPr>
      <w:sz w:val="18"/>
      <w:szCs w:val="18"/>
    </w:rPr>
  </w:style>
  <w:style w:type="character" w:styleId="8">
    <w:name w:val="footnote reference"/>
    <w:qFormat/>
    <w:uiPriority w:val="0"/>
    <w:rPr>
      <w:vertAlign w:val="superscript"/>
    </w:rPr>
  </w:style>
  <w:style w:type="character" w:customStyle="1" w:styleId="9">
    <w:name w:val="批注框文本 Char"/>
    <w:basedOn w:val="7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脚注文本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769</Words>
  <Characters>963</Characters>
  <Lines>7</Lines>
  <Paragraphs>2</Paragraphs>
  <TotalTime>34</TotalTime>
  <ScaleCrop>false</ScaleCrop>
  <LinksUpToDate>false</LinksUpToDate>
  <CharactersWithSpaces>1054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2022-11-14T01:36:00Z</dcterms:created>
  <dc:creator>向天再借五百年</dc:creator>
  <cp:lastModifiedBy>钱梦婷</cp:lastModifiedBy>
  <dcterms:modified xsi:type="dcterms:W3CDTF">2022-11-14T08:21:42Z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1481D877B51A43F4B576C0BA50E17B3C</vt:lpwstr>
  </property>
</Properties>
</file>